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341ED" w14:textId="6C825EE0" w:rsidR="00086D42" w:rsidRPr="0049024A" w:rsidRDefault="008A345D" w:rsidP="00F07E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5E0E89">
        <w:rPr>
          <w:rFonts w:ascii="Times New Roman" w:eastAsia="Times New Roman" w:hAnsi="Times New Roman" w:cs="Times New Roman"/>
          <w:sz w:val="24"/>
          <w:szCs w:val="24"/>
        </w:rPr>
        <w:t>décimo quarto</w:t>
      </w:r>
      <w:r w:rsidR="00F12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8FF" w:rsidRPr="00472566">
        <w:rPr>
          <w:rFonts w:ascii="Times New Roman" w:eastAsia="Times New Roman" w:hAnsi="Times New Roman" w:cs="Times New Roman"/>
          <w:sz w:val="24"/>
          <w:szCs w:val="24"/>
        </w:rPr>
        <w:t xml:space="preserve">dia do mês de </w:t>
      </w:r>
      <w:r w:rsidR="005E0E89">
        <w:rPr>
          <w:rFonts w:ascii="Times New Roman" w:eastAsia="Times New Roman" w:hAnsi="Times New Roman" w:cs="Times New Roman"/>
          <w:sz w:val="24"/>
          <w:szCs w:val="24"/>
        </w:rPr>
        <w:t>abril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>seis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às </w:t>
      </w:r>
      <w:r w:rsidR="005E0E89">
        <w:rPr>
          <w:rFonts w:ascii="Times New Roman" w:eastAsia="Times New Roman" w:hAnsi="Times New Roman" w:cs="Times New Roman"/>
          <w:sz w:val="24"/>
          <w:szCs w:val="24"/>
        </w:rPr>
        <w:t>quatorze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horas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foi realizada a </w:t>
      </w:r>
      <w:r w:rsidR="005E0E89">
        <w:rPr>
          <w:rFonts w:ascii="Times New Roman" w:eastAsia="Times New Roman" w:hAnsi="Times New Roman" w:cs="Times New Roman"/>
          <w:sz w:val="24"/>
          <w:szCs w:val="24"/>
        </w:rPr>
        <w:t>terceira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reunião ordinária de dois mil e vinte </w:t>
      </w:r>
      <w:r w:rsidR="00CD5BBE">
        <w:rPr>
          <w:rFonts w:ascii="Times New Roman" w:eastAsia="Times New Roman" w:hAnsi="Times New Roman" w:cs="Times New Roman"/>
          <w:sz w:val="24"/>
          <w:szCs w:val="24"/>
        </w:rPr>
        <w:t>seis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do Conselho do Centro de</w:t>
      </w:r>
      <w:r w:rsidR="001D6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Ciências Agrárias, </w:t>
      </w:r>
      <w:r w:rsidR="005E0E89">
        <w:rPr>
          <w:rFonts w:ascii="Times New Roman" w:eastAsia="Times New Roman" w:hAnsi="Times New Roman" w:cs="Times New Roman"/>
          <w:sz w:val="24"/>
          <w:szCs w:val="24"/>
        </w:rPr>
        <w:t xml:space="preserve">na sala de aula </w:t>
      </w:r>
      <w:r w:rsidR="005251EE">
        <w:rPr>
          <w:rFonts w:ascii="Times New Roman" w:eastAsia="Times New Roman" w:hAnsi="Times New Roman" w:cs="Times New Roman"/>
          <w:sz w:val="24"/>
          <w:szCs w:val="24"/>
        </w:rPr>
        <w:t xml:space="preserve">dois </w:t>
      </w:r>
      <w:r w:rsidR="005E0E89">
        <w:rPr>
          <w:rFonts w:ascii="Times New Roman" w:eastAsia="Times New Roman" w:hAnsi="Times New Roman" w:cs="Times New Roman"/>
          <w:sz w:val="24"/>
          <w:szCs w:val="24"/>
        </w:rPr>
        <w:t xml:space="preserve">do prédio de </w:t>
      </w:r>
      <w:proofErr w:type="spellStart"/>
      <w:r w:rsidR="005E0E89">
        <w:rPr>
          <w:rFonts w:ascii="Times New Roman" w:eastAsia="Times New Roman" w:hAnsi="Times New Roman" w:cs="Times New Roman"/>
          <w:sz w:val="24"/>
          <w:szCs w:val="24"/>
        </w:rPr>
        <w:t>Fitoteecnia</w:t>
      </w:r>
      <w:proofErr w:type="spellEnd"/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Estiveram presentes os seguintes membros: Presidente do Conselho,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Moacir Franco de Oliveira;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Coordenadores dos cursos de graduação: </w:t>
      </w:r>
      <w:r w:rsidR="00D52FB4" w:rsidRPr="00D52FB4">
        <w:rPr>
          <w:rFonts w:ascii="Times New Roman" w:eastAsia="Times New Roman" w:hAnsi="Times New Roman" w:cs="Times New Roman"/>
          <w:b/>
          <w:bCs/>
          <w:sz w:val="24"/>
          <w:szCs w:val="24"/>
        </w:rPr>
        <w:t>Dorgival Morais de Lima Júnior</w:t>
      </w:r>
      <w:r w:rsidR="00D52FB4">
        <w:rPr>
          <w:rFonts w:ascii="Times New Roman" w:eastAsia="Times New Roman" w:hAnsi="Times New Roman" w:cs="Times New Roman"/>
          <w:sz w:val="24"/>
          <w:szCs w:val="24"/>
        </w:rPr>
        <w:t xml:space="preserve"> (Zootecnia), </w:t>
      </w:r>
      <w:r w:rsidR="005E0E89" w:rsidRPr="005E0E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Gabriela </w:t>
      </w:r>
      <w:proofErr w:type="spellStart"/>
      <w:r w:rsidR="005E0E89" w:rsidRPr="005E0E89">
        <w:rPr>
          <w:rFonts w:ascii="Times New Roman" w:eastAsia="Times New Roman" w:hAnsi="Times New Roman" w:cs="Times New Roman"/>
          <w:b/>
          <w:bCs/>
          <w:sz w:val="24"/>
          <w:szCs w:val="24"/>
        </w:rPr>
        <w:t>Salami</w:t>
      </w:r>
      <w:proofErr w:type="spellEnd"/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(Engenharia Florestal)</w:t>
      </w:r>
      <w:r w:rsidR="002A310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Coordenadores dos cursos de </w:t>
      </w:r>
      <w:r w:rsidR="00472566" w:rsidRPr="00472566">
        <w:rPr>
          <w:rFonts w:ascii="Times New Roman" w:eastAsia="Times New Roman" w:hAnsi="Times New Roman" w:cs="Times New Roman"/>
          <w:sz w:val="24"/>
          <w:szCs w:val="24"/>
        </w:rPr>
        <w:t>Pós-Graduação</w:t>
      </w:r>
      <w:r w:rsidR="00472566" w:rsidRPr="002A310A">
        <w:rPr>
          <w:rFonts w:ascii="Times New Roman" w:eastAsia="Times New Roman" w:hAnsi="Times New Roman" w:cs="Times New Roman"/>
          <w:sz w:val="24"/>
          <w:szCs w:val="24"/>
        </w:rPr>
        <w:t>:</w:t>
      </w:r>
      <w:r w:rsidR="00F12DA4" w:rsidRPr="002A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E0E89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>Aurélio Paes Barros Júnior</w:t>
      </w:r>
      <w:r w:rsidR="005E0E89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0E89" w:rsidRPr="005251EE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="005E0E89" w:rsidRPr="005251EE">
        <w:rPr>
          <w:rFonts w:ascii="Times New Roman" w:eastAsia="Times New Roman" w:hAnsi="Times New Roman" w:cs="Times New Roman"/>
          <w:bCs/>
          <w:sz w:val="24"/>
          <w:szCs w:val="24"/>
        </w:rPr>
        <w:t>PPGFITO</w:t>
      </w:r>
      <w:proofErr w:type="spellEnd"/>
      <w:r w:rsidR="005E0E89" w:rsidRPr="005251EE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5E0E89" w:rsidRPr="005251E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2F0F0E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Carolina Malala Martins Souza (</w:t>
      </w:r>
      <w:proofErr w:type="spellStart"/>
      <w:r w:rsidR="002F0F0E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>PPGMSA</w:t>
      </w:r>
      <w:proofErr w:type="spellEnd"/>
      <w:r w:rsidR="002F0F0E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>), Francisco Marlon Carneiro Feijó (</w:t>
      </w:r>
      <w:proofErr w:type="spellStart"/>
      <w:r w:rsidR="006E0314" w:rsidRPr="005251EE">
        <w:rPr>
          <w:rFonts w:ascii="Times New Roman" w:eastAsia="Times New Roman" w:hAnsi="Times New Roman" w:cs="Times New Roman"/>
          <w:b/>
          <w:sz w:val="24"/>
          <w:szCs w:val="24"/>
        </w:rPr>
        <w:t>PPGCA</w:t>
      </w:r>
      <w:proofErr w:type="spellEnd"/>
      <w:r w:rsidR="006E031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), </w:t>
      </w:r>
      <w:r w:rsidR="00F12DA4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>José Luiz Costa Novaes</w:t>
      </w:r>
      <w:r w:rsidR="00F12DA4" w:rsidRPr="005251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F12DA4" w:rsidRPr="005251EE">
        <w:rPr>
          <w:rFonts w:ascii="Times New Roman" w:eastAsia="Times New Roman" w:hAnsi="Times New Roman" w:cs="Times New Roman"/>
          <w:sz w:val="24"/>
          <w:szCs w:val="24"/>
        </w:rPr>
        <w:t>PRODEMA</w:t>
      </w:r>
      <w:proofErr w:type="spellEnd"/>
      <w:r w:rsidR="00F12DA4" w:rsidRPr="005251EE">
        <w:rPr>
          <w:rFonts w:ascii="Times New Roman" w:eastAsia="Times New Roman" w:hAnsi="Times New Roman" w:cs="Times New Roman"/>
          <w:sz w:val="24"/>
          <w:szCs w:val="24"/>
        </w:rPr>
        <w:t>),</w:t>
      </w:r>
      <w:r w:rsidR="00472566" w:rsidRPr="00525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2DA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Rennan Herculano Rufino Moreira </w:t>
      </w:r>
      <w:r w:rsidR="00F12DA4" w:rsidRPr="005251E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F12DA4" w:rsidRPr="005251EE">
        <w:rPr>
          <w:rFonts w:ascii="Times New Roman" w:eastAsia="Times New Roman" w:hAnsi="Times New Roman" w:cs="Times New Roman"/>
          <w:sz w:val="24"/>
          <w:szCs w:val="24"/>
        </w:rPr>
        <w:t>PPGPA</w:t>
      </w:r>
      <w:proofErr w:type="spellEnd"/>
      <w:r w:rsidR="00F12DA4" w:rsidRPr="005251E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A310A" w:rsidRPr="005251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51EE">
        <w:rPr>
          <w:rFonts w:ascii="Times New Roman" w:eastAsia="Times New Roman" w:hAnsi="Times New Roman" w:cs="Times New Roman"/>
          <w:sz w:val="24"/>
          <w:szCs w:val="24"/>
        </w:rPr>
        <w:t xml:space="preserve">Representação docente dos Departamentos: </w:t>
      </w:r>
      <w:r w:rsidR="002A310A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Josemir de Souza Gonçalves </w:t>
      </w:r>
      <w:r w:rsidR="002A310A" w:rsidRPr="005251EE">
        <w:rPr>
          <w:rFonts w:ascii="Times New Roman" w:eastAsia="Times New Roman" w:hAnsi="Times New Roman" w:cs="Times New Roman"/>
          <w:sz w:val="24"/>
          <w:szCs w:val="24"/>
        </w:rPr>
        <w:t>(DCA)</w:t>
      </w:r>
      <w:r w:rsidR="006E0314" w:rsidRPr="005251EE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6E0314" w:rsidRPr="005251EE">
        <w:rPr>
          <w:rFonts w:ascii="Times New Roman" w:eastAsia="Times New Roman" w:hAnsi="Times New Roman" w:cs="Times New Roman"/>
          <w:b/>
          <w:sz w:val="24"/>
          <w:szCs w:val="24"/>
        </w:rPr>
        <w:t>Rui Sales Júnior</w:t>
      </w:r>
      <w:r w:rsidR="006E031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6E0314" w:rsidRPr="005251EE">
        <w:rPr>
          <w:rFonts w:ascii="Times New Roman" w:eastAsia="Times New Roman" w:hAnsi="Times New Roman" w:cs="Times New Roman"/>
          <w:b/>
          <w:sz w:val="24"/>
          <w:szCs w:val="24"/>
        </w:rPr>
        <w:t>DCAF</w:t>
      </w:r>
      <w:proofErr w:type="spellEnd"/>
      <w:r w:rsidR="006E0314" w:rsidRPr="005251E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2A310A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2A310A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A310A" w:rsidRPr="005251EE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="002A310A" w:rsidRPr="005251EE">
        <w:rPr>
          <w:rFonts w:ascii="Times New Roman" w:eastAsia="Times New Roman" w:hAnsi="Times New Roman" w:cs="Times New Roman"/>
          <w:sz w:val="24"/>
          <w:szCs w:val="24"/>
        </w:rPr>
        <w:t>epresentante TAE</w:t>
      </w:r>
      <w:r w:rsidR="002A310A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72566" w:rsidRPr="005251EE">
        <w:rPr>
          <w:rFonts w:ascii="Times New Roman" w:eastAsia="Times New Roman" w:hAnsi="Times New Roman" w:cs="Times New Roman"/>
          <w:b/>
          <w:sz w:val="24"/>
          <w:szCs w:val="24"/>
        </w:rPr>
        <w:t>Priscila</w:t>
      </w:r>
      <w:r w:rsidR="007700FA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28FF" w:rsidRPr="005251EE">
        <w:rPr>
          <w:rFonts w:ascii="Times New Roman" w:eastAsia="Times New Roman" w:hAnsi="Times New Roman" w:cs="Times New Roman"/>
          <w:b/>
          <w:sz w:val="24"/>
          <w:szCs w:val="24"/>
        </w:rPr>
        <w:t>Rusalina</w:t>
      </w:r>
      <w:proofErr w:type="spellEnd"/>
      <w:r w:rsidR="009028FF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Medeiros de Oliveira</w:t>
      </w:r>
      <w:r w:rsidR="009028FF" w:rsidRPr="005251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D1065" w:rsidRPr="00525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1EE">
        <w:rPr>
          <w:rFonts w:ascii="Times New Roman" w:eastAsia="Times New Roman" w:hAnsi="Times New Roman" w:cs="Times New Roman"/>
          <w:sz w:val="24"/>
          <w:szCs w:val="24"/>
        </w:rPr>
        <w:t>Verificada a presença de “</w:t>
      </w:r>
      <w:r w:rsidR="007E44B1" w:rsidRPr="005251EE">
        <w:rPr>
          <w:rFonts w:ascii="Times New Roman" w:eastAsia="Times New Roman" w:hAnsi="Times New Roman" w:cs="Times New Roman"/>
          <w:sz w:val="24"/>
          <w:szCs w:val="24"/>
        </w:rPr>
        <w:t>quórum</w:t>
      </w:r>
      <w:r w:rsidRPr="005251EE">
        <w:rPr>
          <w:rFonts w:ascii="Times New Roman" w:eastAsia="Times New Roman" w:hAnsi="Times New Roman" w:cs="Times New Roman"/>
          <w:sz w:val="24"/>
          <w:szCs w:val="24"/>
        </w:rPr>
        <w:t xml:space="preserve">” legal, o Presidente do Conselho, </w:t>
      </w:r>
      <w:r w:rsidRPr="005251EE">
        <w:rPr>
          <w:rFonts w:ascii="Times New Roman" w:eastAsia="Times New Roman" w:hAnsi="Times New Roman" w:cs="Times New Roman"/>
          <w:b/>
          <w:sz w:val="24"/>
          <w:szCs w:val="24"/>
        </w:rPr>
        <w:t>Moacir Franco de Oliveira</w:t>
      </w:r>
      <w:r w:rsidRPr="005251EE">
        <w:rPr>
          <w:rFonts w:ascii="Times New Roman" w:eastAsia="Times New Roman" w:hAnsi="Times New Roman" w:cs="Times New Roman"/>
          <w:sz w:val="24"/>
          <w:szCs w:val="24"/>
        </w:rPr>
        <w:t>, declarou aberta a reunião.</w:t>
      </w:r>
      <w:r w:rsidR="00FD1065" w:rsidRPr="00525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51EE">
        <w:rPr>
          <w:rFonts w:ascii="Times New Roman" w:eastAsia="Times New Roman" w:hAnsi="Times New Roman" w:cs="Times New Roman"/>
          <w:sz w:val="24"/>
          <w:szCs w:val="24"/>
        </w:rPr>
        <w:t xml:space="preserve">Foram apresentadas </w:t>
      </w:r>
      <w:r w:rsidR="00FF6854" w:rsidRPr="005251EE">
        <w:rPr>
          <w:rFonts w:ascii="Times New Roman" w:eastAsia="Times New Roman" w:hAnsi="Times New Roman" w:cs="Times New Roman"/>
          <w:sz w:val="24"/>
          <w:szCs w:val="24"/>
        </w:rPr>
        <w:t xml:space="preserve">as justificativas de ausência </w:t>
      </w:r>
      <w:r w:rsidR="00FD1065" w:rsidRPr="005251EE">
        <w:rPr>
          <w:rFonts w:ascii="Times New Roman" w:eastAsia="Times New Roman" w:hAnsi="Times New Roman" w:cs="Times New Roman"/>
          <w:sz w:val="24"/>
          <w:szCs w:val="24"/>
        </w:rPr>
        <w:t>de</w:t>
      </w:r>
      <w:r w:rsidR="005E0E89" w:rsidRPr="005251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0E89" w:rsidRPr="005251EE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5E0E89" w:rsidRPr="005251EE">
        <w:rPr>
          <w:rFonts w:ascii="Times New Roman" w:eastAsia="Times New Roman" w:hAnsi="Times New Roman" w:cs="Times New Roman"/>
          <w:b/>
          <w:sz w:val="24"/>
          <w:szCs w:val="24"/>
        </w:rPr>
        <w:t>drian José Molina-</w:t>
      </w:r>
      <w:proofErr w:type="spellStart"/>
      <w:r w:rsidR="005E0E89" w:rsidRPr="005251EE">
        <w:rPr>
          <w:rFonts w:ascii="Times New Roman" w:eastAsia="Times New Roman" w:hAnsi="Times New Roman" w:cs="Times New Roman"/>
          <w:b/>
          <w:sz w:val="24"/>
          <w:szCs w:val="24"/>
        </w:rPr>
        <w:t>Rugama</w:t>
      </w:r>
      <w:proofErr w:type="spellEnd"/>
      <w:r w:rsidR="005E0E89" w:rsidRPr="005251E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Carlos José da Silva, Humberto Gomes Hazin, </w:t>
      </w:r>
      <w:proofErr w:type="spellStart"/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>Jailma</w:t>
      </w:r>
      <w:proofErr w:type="spellEnd"/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>Suerda</w:t>
      </w:r>
      <w:proofErr w:type="spellEnd"/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Silva de Lima</w:t>
      </w:r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>Kilder</w:t>
      </w:r>
      <w:proofErr w:type="spellEnd"/>
      <w:r w:rsidR="00D52FB4" w:rsidRP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Dantas Filgueira, </w:t>
      </w:r>
      <w:r w:rsidR="005E0E89" w:rsidRPr="005251EE">
        <w:rPr>
          <w:rFonts w:ascii="Times New Roman" w:eastAsia="Times New Roman" w:hAnsi="Times New Roman" w:cs="Times New Roman"/>
          <w:b/>
          <w:sz w:val="24"/>
          <w:szCs w:val="24"/>
        </w:rPr>
        <w:t>Liz Carolina da Silva Lagos Cortes Assis</w:t>
      </w:r>
      <w:r w:rsidR="00D52F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</w:t>
      </w:r>
      <w:r w:rsid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A310A" w:rsidRPr="002A310A">
        <w:rPr>
          <w:rFonts w:ascii="Times New Roman" w:eastAsia="Times New Roman" w:hAnsi="Times New Roman" w:cs="Times New Roman"/>
          <w:b/>
          <w:sz w:val="24"/>
          <w:szCs w:val="24"/>
        </w:rPr>
        <w:t>Michelly Fernandes de Macedo</w:t>
      </w:r>
      <w:r w:rsidR="002A310A" w:rsidRPr="005E1E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que, sem qualquer manifestação do conselho, fo</w:t>
      </w:r>
      <w:r w:rsidR="00FF6854" w:rsidRPr="0068308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posta em votação e aprovada por unanimidade. Em seguida, foi realizada a leitura da pauta, descrita a seguir: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PRIMEIRO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6240" w:rsidRPr="003D6240">
        <w:t xml:space="preserve"> </w:t>
      </w:r>
      <w:r w:rsidR="003D6240" w:rsidRPr="003D6240">
        <w:rPr>
          <w:rFonts w:ascii="Times New Roman" w:eastAsia="Times New Roman" w:hAnsi="Times New Roman" w:cs="Times New Roman"/>
          <w:sz w:val="24"/>
          <w:szCs w:val="24"/>
        </w:rPr>
        <w:t>Apreciação e deliberação da Ata da 1ª Reunião Extraordinária de 2026 do Conselho de Centro de Ciências Agrárias</w:t>
      </w:r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SEGUNDO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12D9" w:rsidRPr="009712D9">
        <w:t xml:space="preserve"> </w:t>
      </w:r>
      <w:r w:rsidR="003D6240" w:rsidRPr="003D6240">
        <w:rPr>
          <w:rFonts w:ascii="Times New Roman" w:hAnsi="Times New Roman" w:cs="Times New Roman"/>
          <w:sz w:val="24"/>
          <w:szCs w:val="24"/>
        </w:rPr>
        <w:t xml:space="preserve">Apreciação e </w:t>
      </w:r>
      <w:r w:rsidR="006A2991">
        <w:rPr>
          <w:rFonts w:ascii="Times New Roman" w:hAnsi="Times New Roman" w:cs="Times New Roman"/>
          <w:sz w:val="24"/>
          <w:szCs w:val="24"/>
        </w:rPr>
        <w:t>d</w:t>
      </w:r>
      <w:r w:rsidR="003D6240" w:rsidRPr="003D6240">
        <w:rPr>
          <w:rFonts w:ascii="Times New Roman" w:hAnsi="Times New Roman" w:cs="Times New Roman"/>
          <w:sz w:val="24"/>
          <w:szCs w:val="24"/>
        </w:rPr>
        <w:t xml:space="preserve">eliberação sobre o Relatório Institucional Consolidado de 2025 do Programa de Educação Tutorial (PET) da </w:t>
      </w:r>
      <w:proofErr w:type="spellStart"/>
      <w:r w:rsidR="003D6240" w:rsidRPr="003D6240">
        <w:rPr>
          <w:rFonts w:ascii="Times New Roman" w:hAnsi="Times New Roman" w:cs="Times New Roman"/>
          <w:sz w:val="24"/>
          <w:szCs w:val="24"/>
        </w:rPr>
        <w:t>UFERSA</w:t>
      </w:r>
      <w:proofErr w:type="spellEnd"/>
      <w:r w:rsidR="005E1ECD" w:rsidRPr="005E1ECD">
        <w:rPr>
          <w:rFonts w:ascii="Times New Roman" w:eastAsia="Times New Roman" w:hAnsi="Times New Roman" w:cs="Times New Roman"/>
          <w:sz w:val="24"/>
          <w:szCs w:val="24"/>
        </w:rPr>
        <w:t>.</w:t>
      </w:r>
      <w:r w:rsidR="005E1ECD">
        <w:rPr>
          <w:rFonts w:ascii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Após a leitura, a pauta foi votada e aprovada por unanimidade.</w:t>
      </w:r>
      <w:r w:rsidR="001D6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Posto em discussão o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primeiro ponto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D6240">
        <w:rPr>
          <w:rFonts w:ascii="Times New Roman" w:eastAsia="Times New Roman" w:hAnsi="Times New Roman" w:cs="Times New Roman"/>
          <w:sz w:val="24"/>
          <w:szCs w:val="24"/>
        </w:rPr>
        <w:t xml:space="preserve"> que tratou da </w:t>
      </w:r>
      <w:r w:rsidR="003D6240" w:rsidRPr="003D6240">
        <w:rPr>
          <w:rFonts w:ascii="Times New Roman" w:eastAsia="Times New Roman" w:hAnsi="Times New Roman" w:cs="Times New Roman"/>
          <w:sz w:val="24"/>
          <w:szCs w:val="24"/>
        </w:rPr>
        <w:t>deliberação da Ata da 1ª Reunião Extraordinária de 2026 do Conselho de Centro de Ciências Agrárias</w:t>
      </w:r>
      <w:r w:rsidR="005E1ECD">
        <w:rPr>
          <w:rFonts w:ascii="Times New Roman" w:eastAsia="Times New Roman" w:hAnsi="Times New Roman" w:cs="Times New Roman"/>
          <w:sz w:val="24"/>
          <w:szCs w:val="24"/>
        </w:rPr>
        <w:t xml:space="preserve">. O Presidente do Conselho </w:t>
      </w:r>
      <w:r w:rsidR="006A2991">
        <w:rPr>
          <w:rFonts w:ascii="Times New Roman" w:eastAsia="Times New Roman" w:hAnsi="Times New Roman" w:cs="Times New Roman"/>
          <w:sz w:val="24"/>
          <w:szCs w:val="24"/>
        </w:rPr>
        <w:t xml:space="preserve">apresentou a ata da 1ª reunião extraordinária de 2026. A </w:t>
      </w:r>
      <w:r w:rsidR="006A2991" w:rsidRPr="002A310A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="006A2991" w:rsidRPr="002A310A">
        <w:rPr>
          <w:rFonts w:ascii="Times New Roman" w:eastAsia="Times New Roman" w:hAnsi="Times New Roman" w:cs="Times New Roman"/>
          <w:sz w:val="24"/>
          <w:szCs w:val="24"/>
        </w:rPr>
        <w:t>epresentante TAE</w:t>
      </w:r>
      <w:r w:rsidR="006A2991">
        <w:rPr>
          <w:rFonts w:ascii="Times New Roman" w:eastAsia="Times New Roman" w:hAnsi="Times New Roman" w:cs="Times New Roman"/>
          <w:sz w:val="24"/>
          <w:szCs w:val="24"/>
        </w:rPr>
        <w:t xml:space="preserve"> e secretária </w:t>
      </w:r>
      <w:r w:rsidR="006A2991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Priscila </w:t>
      </w:r>
      <w:proofErr w:type="spellStart"/>
      <w:r w:rsidR="006A2991" w:rsidRPr="002A310A">
        <w:rPr>
          <w:rFonts w:ascii="Times New Roman" w:eastAsia="Times New Roman" w:hAnsi="Times New Roman" w:cs="Times New Roman"/>
          <w:b/>
          <w:sz w:val="24"/>
          <w:szCs w:val="24"/>
        </w:rPr>
        <w:t>Rusalina</w:t>
      </w:r>
      <w:proofErr w:type="spellEnd"/>
      <w:r w:rsidR="006A2991" w:rsidRPr="002A310A">
        <w:rPr>
          <w:rFonts w:ascii="Times New Roman" w:eastAsia="Times New Roman" w:hAnsi="Times New Roman" w:cs="Times New Roman"/>
          <w:b/>
          <w:sz w:val="24"/>
          <w:szCs w:val="24"/>
        </w:rPr>
        <w:t xml:space="preserve"> Medeiros de Oliveira</w:t>
      </w:r>
      <w:r w:rsidR="006A29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2991">
        <w:rPr>
          <w:rFonts w:ascii="Times New Roman" w:eastAsia="Times New Roman" w:hAnsi="Times New Roman" w:cs="Times New Roman"/>
          <w:bCs/>
          <w:sz w:val="24"/>
          <w:szCs w:val="24"/>
        </w:rPr>
        <w:t xml:space="preserve">informou que o conselheiro </w:t>
      </w:r>
      <w:r w:rsidR="006A2991" w:rsidRPr="006A2991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6A2991" w:rsidRPr="006A2991">
        <w:rPr>
          <w:rFonts w:ascii="Times New Roman" w:eastAsia="Times New Roman" w:hAnsi="Times New Roman" w:cs="Times New Roman"/>
          <w:b/>
          <w:sz w:val="24"/>
          <w:szCs w:val="24"/>
        </w:rPr>
        <w:t>drian José Molina</w:t>
      </w:r>
      <w:r w:rsidR="005251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A2991" w:rsidRPr="006A2991">
        <w:rPr>
          <w:rFonts w:ascii="Times New Roman" w:eastAsia="Times New Roman" w:hAnsi="Times New Roman" w:cs="Times New Roman"/>
          <w:b/>
          <w:sz w:val="24"/>
          <w:szCs w:val="24"/>
        </w:rPr>
        <w:t>Rugama</w:t>
      </w:r>
      <w:proofErr w:type="spellEnd"/>
      <w:r w:rsidR="006A29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2991" w:rsidRPr="006A2991">
        <w:rPr>
          <w:rFonts w:ascii="Times New Roman" w:eastAsia="Times New Roman" w:hAnsi="Times New Roman" w:cs="Times New Roman"/>
          <w:bCs/>
          <w:sz w:val="24"/>
          <w:szCs w:val="24"/>
        </w:rPr>
        <w:t>solic</w:t>
      </w:r>
      <w:r w:rsidR="006A2991">
        <w:rPr>
          <w:rFonts w:ascii="Times New Roman" w:eastAsia="Times New Roman" w:hAnsi="Times New Roman" w:cs="Times New Roman"/>
          <w:bCs/>
          <w:sz w:val="24"/>
          <w:szCs w:val="24"/>
        </w:rPr>
        <w:t>itou correção textual em um ponto. Não havendo mais comentários, a ata foi votada e aprovada por unanimidade</w:t>
      </w:r>
      <w:r w:rsidR="007E44B1" w:rsidRPr="0068308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Em sequência, foi colocado em discussão o </w:t>
      </w: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segundo ponto,</w:t>
      </w:r>
      <w:r w:rsidR="009712D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2991">
        <w:rPr>
          <w:rFonts w:ascii="Times New Roman" w:hAnsi="Times New Roman" w:cs="Times New Roman"/>
          <w:sz w:val="24"/>
          <w:szCs w:val="24"/>
        </w:rPr>
        <w:t>d</w:t>
      </w:r>
      <w:r w:rsidR="006A2991" w:rsidRPr="003D6240">
        <w:rPr>
          <w:rFonts w:ascii="Times New Roman" w:hAnsi="Times New Roman" w:cs="Times New Roman"/>
          <w:sz w:val="24"/>
          <w:szCs w:val="24"/>
        </w:rPr>
        <w:t xml:space="preserve">eliberação sobre o Relatório Institucional Consolidado de 2025 do Programa de </w:t>
      </w:r>
      <w:r w:rsidR="006A2991" w:rsidRPr="003D6240">
        <w:rPr>
          <w:rFonts w:ascii="Times New Roman" w:hAnsi="Times New Roman" w:cs="Times New Roman"/>
          <w:sz w:val="24"/>
          <w:szCs w:val="24"/>
        </w:rPr>
        <w:lastRenderedPageBreak/>
        <w:t xml:space="preserve">Educação Tutorial (PET) da </w:t>
      </w:r>
      <w:proofErr w:type="spellStart"/>
      <w:r w:rsidR="006A2991" w:rsidRPr="003D6240">
        <w:rPr>
          <w:rFonts w:ascii="Times New Roman" w:hAnsi="Times New Roman" w:cs="Times New Roman"/>
          <w:sz w:val="24"/>
          <w:szCs w:val="24"/>
        </w:rPr>
        <w:t>UFERSA</w:t>
      </w:r>
      <w:proofErr w:type="spellEnd"/>
      <w:r w:rsidR="006A2991">
        <w:rPr>
          <w:rFonts w:ascii="Times New Roman" w:hAnsi="Times New Roman" w:cs="Times New Roman"/>
          <w:sz w:val="24"/>
          <w:szCs w:val="24"/>
        </w:rPr>
        <w:t xml:space="preserve">. </w:t>
      </w:r>
      <w:r w:rsidR="00A17FAA" w:rsidRPr="00A17FAA">
        <w:rPr>
          <w:rFonts w:ascii="Times New Roman" w:eastAsia="Times New Roman" w:hAnsi="Times New Roman" w:cs="Times New Roman"/>
          <w:sz w:val="24"/>
          <w:szCs w:val="24"/>
        </w:rPr>
        <w:t xml:space="preserve">O Presidente do Conselho, </w:t>
      </w:r>
      <w:r w:rsidR="00A17FAA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A17FAA" w:rsidRPr="00A17F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712D9">
        <w:rPr>
          <w:rFonts w:ascii="Times New Roman" w:eastAsia="Times New Roman" w:hAnsi="Times New Roman" w:cs="Times New Roman"/>
          <w:sz w:val="24"/>
          <w:szCs w:val="24"/>
        </w:rPr>
        <w:t xml:space="preserve">apresentou os documentos acostados ao processo </w:t>
      </w:r>
      <w:r w:rsidR="0049024A">
        <w:rPr>
          <w:rFonts w:ascii="Times New Roman" w:eastAsia="Times New Roman" w:hAnsi="Times New Roman" w:cs="Times New Roman"/>
          <w:sz w:val="24"/>
          <w:szCs w:val="24"/>
        </w:rPr>
        <w:t>e não havendo comentários, o relatório foi votado aprovado por unanimidade. N</w:t>
      </w:r>
      <w:r w:rsidR="000F0861">
        <w:rPr>
          <w:rFonts w:ascii="Times New Roman" w:eastAsia="Times New Roman" w:hAnsi="Times New Roman" w:cs="Times New Roman"/>
          <w:sz w:val="24"/>
          <w:szCs w:val="24"/>
        </w:rPr>
        <w:t xml:space="preserve">o ponto outras ocorrências, </w:t>
      </w:r>
      <w:r w:rsidR="0049024A">
        <w:rPr>
          <w:rFonts w:ascii="Times New Roman" w:eastAsia="Times New Roman" w:hAnsi="Times New Roman" w:cs="Times New Roman"/>
          <w:sz w:val="24"/>
          <w:szCs w:val="24"/>
        </w:rPr>
        <w:t xml:space="preserve">a conselheira </w:t>
      </w:r>
      <w:r w:rsidR="0049024A" w:rsidRPr="004902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Gabriela </w:t>
      </w:r>
      <w:proofErr w:type="spellStart"/>
      <w:r w:rsidR="0049024A" w:rsidRPr="0049024A">
        <w:rPr>
          <w:rFonts w:ascii="Times New Roman" w:eastAsia="Times New Roman" w:hAnsi="Times New Roman" w:cs="Times New Roman"/>
          <w:b/>
          <w:bCs/>
          <w:sz w:val="24"/>
          <w:szCs w:val="24"/>
        </w:rPr>
        <w:t>Salami</w:t>
      </w:r>
      <w:proofErr w:type="spellEnd"/>
      <w:r w:rsidR="0049024A">
        <w:rPr>
          <w:rFonts w:ascii="Times New Roman" w:eastAsia="Times New Roman" w:hAnsi="Times New Roman" w:cs="Times New Roman"/>
          <w:sz w:val="24"/>
          <w:szCs w:val="24"/>
        </w:rPr>
        <w:t xml:space="preserve"> solicitou a instalação de refletores no ent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orno do Prédio de Fitotecnia e no Prédio </w:t>
      </w:r>
      <w:r w:rsidR="005251EE">
        <w:rPr>
          <w:rFonts w:ascii="Times New Roman" w:eastAsia="Times New Roman" w:hAnsi="Times New Roman" w:cs="Times New Roman"/>
          <w:sz w:val="24"/>
          <w:szCs w:val="24"/>
        </w:rPr>
        <w:t>d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e Engenharia Florestal. O conselheiro </w:t>
      </w:r>
      <w:r w:rsidR="00294270" w:rsidRPr="00294270">
        <w:rPr>
          <w:rFonts w:ascii="Times New Roman" w:eastAsia="Times New Roman" w:hAnsi="Times New Roman" w:cs="Times New Roman"/>
          <w:b/>
          <w:bCs/>
          <w:sz w:val="24"/>
          <w:szCs w:val="24"/>
        </w:rPr>
        <w:t>Rui Sales Júnior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 informou que em caso de saídas em horários de pouco movimento, pode ser solicitado o acompanhamento da vigilância. O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4270" w:rsidRPr="00A17FAA">
        <w:rPr>
          <w:rFonts w:ascii="Times New Roman" w:eastAsia="Times New Roman" w:hAnsi="Times New Roman" w:cs="Times New Roman"/>
          <w:sz w:val="24"/>
          <w:szCs w:val="24"/>
        </w:rPr>
        <w:t xml:space="preserve">Presidente do Conselho, </w:t>
      </w:r>
      <w:r w:rsidR="00294270" w:rsidRPr="00A17FAA">
        <w:rPr>
          <w:rFonts w:ascii="Times New Roman" w:eastAsia="Times New Roman" w:hAnsi="Times New Roman" w:cs="Times New Roman"/>
          <w:b/>
          <w:bCs/>
          <w:sz w:val="24"/>
          <w:szCs w:val="24"/>
        </w:rPr>
        <w:t>Moacir Franco de Oliveira</w:t>
      </w:r>
      <w:r w:rsidR="002942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>informou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 que foi agendada reunião com a reitoria para tratar da reforma do prédio de Fitossanidade. Ele i</w:t>
      </w:r>
      <w:r w:rsidR="00294270" w:rsidRPr="00294270">
        <w:rPr>
          <w:rFonts w:ascii="Times New Roman" w:eastAsia="Times New Roman" w:hAnsi="Times New Roman" w:cs="Times New Roman"/>
          <w:sz w:val="24"/>
          <w:szCs w:val="24"/>
        </w:rPr>
        <w:t>nformou, ainda, que foi apresentada denúncia ao Ministério Público do Trabalho acerca da ausência de banheiros na Fazenda Experimental, tendo a Universidade, juntamente com o Centro, prestado os devidos esclarecimentos.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 O conselheiro </w:t>
      </w:r>
      <w:r w:rsidR="00294270" w:rsidRPr="00294270">
        <w:rPr>
          <w:rFonts w:ascii="Times New Roman" w:eastAsia="Times New Roman" w:hAnsi="Times New Roman" w:cs="Times New Roman"/>
          <w:b/>
          <w:bCs/>
          <w:sz w:val="24"/>
          <w:szCs w:val="24"/>
        </w:rPr>
        <w:t>Rui Sales Júnior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 alertou que para concorrer ao edital de apoio a publicação da </w:t>
      </w:r>
      <w:proofErr w:type="spellStart"/>
      <w:r w:rsidR="00294270">
        <w:rPr>
          <w:rFonts w:ascii="Times New Roman" w:eastAsia="Times New Roman" w:hAnsi="Times New Roman" w:cs="Times New Roman"/>
          <w:sz w:val="24"/>
          <w:szCs w:val="24"/>
        </w:rPr>
        <w:t>PROPPG</w:t>
      </w:r>
      <w:proofErr w:type="spellEnd"/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, o requerente não </w:t>
      </w:r>
      <w:r w:rsidR="005251EE">
        <w:rPr>
          <w:rFonts w:ascii="Times New Roman" w:eastAsia="Times New Roman" w:hAnsi="Times New Roman" w:cs="Times New Roman"/>
          <w:sz w:val="24"/>
          <w:szCs w:val="24"/>
        </w:rPr>
        <w:t xml:space="preserve">deve ter </w:t>
      </w:r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nenhuma pendência de entrega de relatórios junto a </w:t>
      </w:r>
      <w:proofErr w:type="spellStart"/>
      <w:r w:rsidR="00294270">
        <w:rPr>
          <w:rFonts w:ascii="Times New Roman" w:eastAsia="Times New Roman" w:hAnsi="Times New Roman" w:cs="Times New Roman"/>
          <w:sz w:val="24"/>
          <w:szCs w:val="24"/>
        </w:rPr>
        <w:t>Pró-Reitoria</w:t>
      </w:r>
      <w:proofErr w:type="spellEnd"/>
      <w:r w:rsidR="00294270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Não havendo </w:t>
      </w:r>
      <w:r w:rsidR="00D41105">
        <w:rPr>
          <w:rFonts w:ascii="Times New Roman" w:eastAsia="Times New Roman" w:hAnsi="Times New Roman" w:cs="Times New Roman"/>
          <w:sz w:val="24"/>
          <w:szCs w:val="24"/>
        </w:rPr>
        <w:t>mais comentários</w:t>
      </w:r>
      <w:r w:rsidR="00907458">
        <w:rPr>
          <w:rFonts w:ascii="Times New Roman" w:eastAsia="Times New Roman" w:hAnsi="Times New Roman" w:cs="Times New Roman"/>
          <w:sz w:val="24"/>
          <w:szCs w:val="24"/>
        </w:rPr>
        <w:t xml:space="preserve">, o Presidente do Conselho 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agradeceu a presença dos membros e deu por encerrada a </w:t>
      </w:r>
      <w:r w:rsidR="00C47C25" w:rsidRPr="00472566">
        <w:rPr>
          <w:rFonts w:ascii="Times New Roman" w:eastAsia="Times New Roman" w:hAnsi="Times New Roman" w:cs="Times New Roman"/>
          <w:sz w:val="24"/>
          <w:szCs w:val="24"/>
        </w:rPr>
        <w:t>reunião às</w:t>
      </w:r>
      <w:r w:rsidR="005251EE">
        <w:rPr>
          <w:rFonts w:ascii="Times New Roman" w:eastAsia="Times New Roman" w:hAnsi="Times New Roman" w:cs="Times New Roman"/>
          <w:sz w:val="24"/>
          <w:szCs w:val="24"/>
        </w:rPr>
        <w:t xml:space="preserve"> quatorze </w:t>
      </w:r>
      <w:r w:rsidR="00C47C25" w:rsidRPr="00472566">
        <w:rPr>
          <w:rFonts w:ascii="Times New Roman" w:eastAsia="Times New Roman" w:hAnsi="Times New Roman" w:cs="Times New Roman"/>
          <w:sz w:val="24"/>
          <w:szCs w:val="24"/>
        </w:rPr>
        <w:t xml:space="preserve">horas e </w:t>
      </w:r>
      <w:r w:rsidR="005251EE">
        <w:rPr>
          <w:rFonts w:ascii="Times New Roman" w:eastAsia="Times New Roman" w:hAnsi="Times New Roman" w:cs="Times New Roman"/>
          <w:sz w:val="24"/>
          <w:szCs w:val="24"/>
        </w:rPr>
        <w:t>vinte e oito</w:t>
      </w: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minutos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. E eu, </w:t>
      </w:r>
      <w:r w:rsidR="00907458">
        <w:rPr>
          <w:rFonts w:ascii="Times New Roman" w:eastAsia="Times New Roman" w:hAnsi="Times New Roman" w:cs="Times New Roman"/>
          <w:b/>
          <w:sz w:val="24"/>
          <w:szCs w:val="24"/>
        </w:rPr>
        <w:t xml:space="preserve">Priscila </w:t>
      </w:r>
      <w:proofErr w:type="spellStart"/>
      <w:r w:rsidR="00907458">
        <w:rPr>
          <w:rFonts w:ascii="Times New Roman" w:eastAsia="Times New Roman" w:hAnsi="Times New Roman" w:cs="Times New Roman"/>
          <w:b/>
          <w:sz w:val="24"/>
          <w:szCs w:val="24"/>
        </w:rPr>
        <w:t>Rusalina</w:t>
      </w:r>
      <w:proofErr w:type="spellEnd"/>
      <w:r w:rsidR="00907458">
        <w:rPr>
          <w:rFonts w:ascii="Times New Roman" w:eastAsia="Times New Roman" w:hAnsi="Times New Roman" w:cs="Times New Roman"/>
          <w:b/>
          <w:sz w:val="24"/>
          <w:szCs w:val="24"/>
        </w:rPr>
        <w:t xml:space="preserve"> Medeiros de Oliveira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, lavrei a presente ata que será 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 xml:space="preserve">assinada por mim e </w:t>
      </w:r>
      <w:r w:rsidR="007700FA"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>demais conselheir</w:t>
      </w:r>
      <w:r w:rsidR="00062695">
        <w:rPr>
          <w:rFonts w:ascii="Times New Roman" w:eastAsia="Times New Roman" w:hAnsi="Times New Roman" w:cs="Times New Roman"/>
          <w:sz w:val="24"/>
          <w:szCs w:val="24"/>
        </w:rPr>
        <w:t>os</w:t>
      </w:r>
      <w:r w:rsidR="00E770D4" w:rsidRPr="00683083">
        <w:rPr>
          <w:rFonts w:ascii="Times New Roman" w:eastAsia="Times New Roman" w:hAnsi="Times New Roman" w:cs="Times New Roman"/>
          <w:sz w:val="24"/>
          <w:szCs w:val="24"/>
        </w:rPr>
        <w:t xml:space="preserve"> (as)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quando aprovada.    </w:t>
      </w:r>
    </w:p>
    <w:p w14:paraId="035507FA" w14:textId="77777777" w:rsidR="00683083" w:rsidRPr="00683083" w:rsidRDefault="00683083" w:rsidP="00F07EEB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1FC45B" w14:textId="77777777" w:rsidR="00086D42" w:rsidRPr="00683083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>Presidente do Conselho:</w:t>
      </w:r>
    </w:p>
    <w:p w14:paraId="4E62FB59" w14:textId="1931584F" w:rsidR="00086D42" w:rsidRPr="00683083" w:rsidRDefault="008A345D" w:rsidP="005251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sz w:val="24"/>
          <w:szCs w:val="24"/>
        </w:rPr>
        <w:t>Moacir Franco de Oliveira.</w:t>
      </w:r>
    </w:p>
    <w:p w14:paraId="465152CF" w14:textId="77777777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Coordenadores dos cursos de graduação: </w:t>
      </w:r>
    </w:p>
    <w:p w14:paraId="3C46C78A" w14:textId="77777777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>Dorgival Morais de Lima Júnior (Zootecnia)</w:t>
      </w:r>
    </w:p>
    <w:p w14:paraId="193AB88E" w14:textId="77777777" w:rsid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 xml:space="preserve">Gabriela </w:t>
      </w:r>
      <w:proofErr w:type="spellStart"/>
      <w:r w:rsidRPr="005251EE">
        <w:rPr>
          <w:rFonts w:ascii="Times New Roman" w:eastAsia="Times New Roman" w:hAnsi="Times New Roman" w:cs="Times New Roman"/>
          <w:sz w:val="24"/>
          <w:szCs w:val="24"/>
        </w:rPr>
        <w:t>Salami</w:t>
      </w:r>
      <w:proofErr w:type="spellEnd"/>
      <w:r w:rsidRPr="005251EE">
        <w:rPr>
          <w:rFonts w:ascii="Times New Roman" w:eastAsia="Times New Roman" w:hAnsi="Times New Roman" w:cs="Times New Roman"/>
          <w:sz w:val="24"/>
          <w:szCs w:val="24"/>
        </w:rPr>
        <w:t xml:space="preserve"> (Engenharia</w:t>
      </w:r>
      <w:r w:rsidRPr="00683083">
        <w:rPr>
          <w:rFonts w:ascii="Times New Roman" w:eastAsia="Times New Roman" w:hAnsi="Times New Roman" w:cs="Times New Roman"/>
          <w:sz w:val="24"/>
          <w:szCs w:val="24"/>
        </w:rPr>
        <w:t xml:space="preserve"> Florestal)</w:t>
      </w:r>
    </w:p>
    <w:p w14:paraId="54953A0E" w14:textId="1DD54166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Coordenadores dos cursos de Pós-Graduação: </w:t>
      </w:r>
    </w:p>
    <w:p w14:paraId="42DD1E88" w14:textId="77777777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>Aurélio Paes Barros Júnior (</w:t>
      </w:r>
      <w:proofErr w:type="spellStart"/>
      <w:r w:rsidRPr="005251EE">
        <w:rPr>
          <w:rFonts w:ascii="Times New Roman" w:eastAsia="Times New Roman" w:hAnsi="Times New Roman" w:cs="Times New Roman"/>
          <w:sz w:val="24"/>
          <w:szCs w:val="24"/>
        </w:rPr>
        <w:t>PPGFITO</w:t>
      </w:r>
      <w:proofErr w:type="spellEnd"/>
      <w:r w:rsidRPr="005251E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97DCD3B" w14:textId="77777777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>Carolina Malala Martins Souza (</w:t>
      </w:r>
      <w:proofErr w:type="spellStart"/>
      <w:r w:rsidRPr="005251EE">
        <w:rPr>
          <w:rFonts w:ascii="Times New Roman" w:eastAsia="Times New Roman" w:hAnsi="Times New Roman" w:cs="Times New Roman"/>
          <w:sz w:val="24"/>
          <w:szCs w:val="24"/>
        </w:rPr>
        <w:t>PPGMSA</w:t>
      </w:r>
      <w:proofErr w:type="spellEnd"/>
      <w:r w:rsidRPr="005251E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46C19E4" w14:textId="77777777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>Francisco Marlon Carneiro Feijó (</w:t>
      </w:r>
      <w:proofErr w:type="spellStart"/>
      <w:r w:rsidRPr="005251EE">
        <w:rPr>
          <w:rFonts w:ascii="Times New Roman" w:eastAsia="Times New Roman" w:hAnsi="Times New Roman" w:cs="Times New Roman"/>
          <w:sz w:val="24"/>
          <w:szCs w:val="24"/>
        </w:rPr>
        <w:t>PPGCA</w:t>
      </w:r>
      <w:proofErr w:type="spellEnd"/>
      <w:r w:rsidRPr="005251E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C171AFB" w14:textId="77777777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>José Luiz Costa Novaes (</w:t>
      </w:r>
      <w:proofErr w:type="spellStart"/>
      <w:r w:rsidRPr="005251EE">
        <w:rPr>
          <w:rFonts w:ascii="Times New Roman" w:eastAsia="Times New Roman" w:hAnsi="Times New Roman" w:cs="Times New Roman"/>
          <w:sz w:val="24"/>
          <w:szCs w:val="24"/>
        </w:rPr>
        <w:t>PRODEMA</w:t>
      </w:r>
      <w:proofErr w:type="spellEnd"/>
      <w:r w:rsidRPr="005251E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AB216F0" w14:textId="15251EB1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>Rennan Herculano Rufino Moreira (</w:t>
      </w:r>
      <w:proofErr w:type="spellStart"/>
      <w:r w:rsidRPr="005251EE">
        <w:rPr>
          <w:rFonts w:ascii="Times New Roman" w:eastAsia="Times New Roman" w:hAnsi="Times New Roman" w:cs="Times New Roman"/>
          <w:sz w:val="24"/>
          <w:szCs w:val="24"/>
        </w:rPr>
        <w:t>PPGPA</w:t>
      </w:r>
      <w:proofErr w:type="spellEnd"/>
      <w:r w:rsidRPr="005251E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B9522DD" w14:textId="309A1D1A" w:rsidR="00086D42" w:rsidRDefault="008A345D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Representação docente dos Departamentos: </w:t>
      </w:r>
    </w:p>
    <w:p w14:paraId="462012CF" w14:textId="77777777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 xml:space="preserve">Josemir de Souza Gonçalves (DCA) </w:t>
      </w:r>
    </w:p>
    <w:p w14:paraId="760BD5DC" w14:textId="6BFF8F0F" w:rsidR="005251EE" w:rsidRPr="005251EE" w:rsidRDefault="005251EE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1EE">
        <w:rPr>
          <w:rFonts w:ascii="Times New Roman" w:eastAsia="Times New Roman" w:hAnsi="Times New Roman" w:cs="Times New Roman"/>
          <w:sz w:val="24"/>
          <w:szCs w:val="24"/>
        </w:rPr>
        <w:t>Rui Sales Júnior (</w:t>
      </w:r>
      <w:proofErr w:type="spellStart"/>
      <w:r w:rsidRPr="005251EE">
        <w:rPr>
          <w:rFonts w:ascii="Times New Roman" w:eastAsia="Times New Roman" w:hAnsi="Times New Roman" w:cs="Times New Roman"/>
          <w:sz w:val="24"/>
          <w:szCs w:val="24"/>
        </w:rPr>
        <w:t>DCAF</w:t>
      </w:r>
      <w:proofErr w:type="spellEnd"/>
      <w:r w:rsidRPr="005251E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3B1434B" w14:textId="625BC7C6" w:rsidR="00E770D4" w:rsidRPr="00472566" w:rsidRDefault="00683083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3083">
        <w:rPr>
          <w:rFonts w:ascii="Times New Roman" w:eastAsia="Times New Roman" w:hAnsi="Times New Roman" w:cs="Times New Roman"/>
          <w:b/>
          <w:sz w:val="24"/>
          <w:szCs w:val="24"/>
        </w:rPr>
        <w:t xml:space="preserve">Representação </w:t>
      </w:r>
      <w:r w:rsidR="00E770D4" w:rsidRPr="00472566">
        <w:rPr>
          <w:rFonts w:ascii="Times New Roman" w:eastAsia="Times New Roman" w:hAnsi="Times New Roman" w:cs="Times New Roman"/>
          <w:b/>
          <w:sz w:val="24"/>
          <w:szCs w:val="24"/>
        </w:rPr>
        <w:t>TAE</w:t>
      </w:r>
    </w:p>
    <w:p w14:paraId="526F641E" w14:textId="77777777" w:rsidR="00683083" w:rsidRPr="00472566" w:rsidRDefault="00E770D4" w:rsidP="00F07E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Priscila </w:t>
      </w:r>
      <w:proofErr w:type="spellStart"/>
      <w:r w:rsidRPr="00472566">
        <w:rPr>
          <w:rFonts w:ascii="Times New Roman" w:eastAsia="Times New Roman" w:hAnsi="Times New Roman" w:cs="Times New Roman"/>
          <w:sz w:val="24"/>
          <w:szCs w:val="24"/>
        </w:rPr>
        <w:t>Rusalina</w:t>
      </w:r>
      <w:proofErr w:type="spellEnd"/>
      <w:r w:rsidRPr="00472566">
        <w:rPr>
          <w:rFonts w:ascii="Times New Roman" w:eastAsia="Times New Roman" w:hAnsi="Times New Roman" w:cs="Times New Roman"/>
          <w:sz w:val="24"/>
          <w:szCs w:val="24"/>
        </w:rPr>
        <w:t xml:space="preserve"> Medeiros de Oliveira</w:t>
      </w:r>
    </w:p>
    <w:sectPr w:rsidR="00683083" w:rsidRPr="00472566" w:rsidSect="00082BD2">
      <w:headerReference w:type="default" r:id="rId7"/>
      <w:footerReference w:type="default" r:id="rId8"/>
      <w:pgSz w:w="11906" w:h="16838"/>
      <w:pgMar w:top="3517" w:right="1701" w:bottom="1417" w:left="1701" w:header="708" w:footer="708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FAD4" w14:textId="77777777" w:rsidR="004C3AFF" w:rsidRDefault="004C3AFF" w:rsidP="00086D42">
      <w:pPr>
        <w:spacing w:after="0" w:line="240" w:lineRule="auto"/>
      </w:pPr>
      <w:r>
        <w:separator/>
      </w:r>
    </w:p>
  </w:endnote>
  <w:endnote w:type="continuationSeparator" w:id="0">
    <w:p w14:paraId="0B0F3C89" w14:textId="77777777" w:rsidR="004C3AFF" w:rsidRDefault="004C3AFF" w:rsidP="0008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1F9F" w14:textId="77777777" w:rsidR="006A5D72" w:rsidRDefault="0018420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6A5D72">
      <w:rPr>
        <w:color w:val="000000"/>
      </w:rPr>
      <w:instrText>PAGE</w:instrText>
    </w:r>
    <w:r>
      <w:rPr>
        <w:color w:val="000000"/>
      </w:rPr>
      <w:fldChar w:fldCharType="separate"/>
    </w:r>
    <w:r w:rsidR="00082BD2">
      <w:rPr>
        <w:noProof/>
        <w:color w:val="000000"/>
      </w:rPr>
      <w:t>3</w:t>
    </w:r>
    <w:r>
      <w:rPr>
        <w:color w:val="000000"/>
      </w:rPr>
      <w:fldChar w:fldCharType="end"/>
    </w:r>
  </w:p>
  <w:p w14:paraId="4122D9F9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5B258" w14:textId="77777777" w:rsidR="004C3AFF" w:rsidRDefault="004C3AFF" w:rsidP="00086D42">
      <w:pPr>
        <w:spacing w:after="0" w:line="240" w:lineRule="auto"/>
      </w:pPr>
      <w:r>
        <w:separator/>
      </w:r>
    </w:p>
  </w:footnote>
  <w:footnote w:type="continuationSeparator" w:id="0">
    <w:p w14:paraId="21E8F3C5" w14:textId="77777777" w:rsidR="004C3AFF" w:rsidRDefault="004C3AFF" w:rsidP="00086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160B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480F7F55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1594C9D5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080F9DB7" w14:textId="77777777" w:rsidR="006A5D72" w:rsidRDefault="006A5D7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MINISTÉRIO DA EDUCAÇÃO</w:t>
    </w:r>
  </w:p>
  <w:p w14:paraId="5A2224D5" w14:textId="77777777" w:rsidR="006A5D72" w:rsidRDefault="006A5D72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UNIVERSIDADE FEDERAL RURAL DO </w:t>
    </w:r>
    <w:proofErr w:type="spellStart"/>
    <w:r>
      <w:rPr>
        <w:rFonts w:ascii="Times New Roman" w:eastAsia="Times New Roman" w:hAnsi="Times New Roman" w:cs="Times New Roman"/>
        <w:b/>
        <w:sz w:val="24"/>
        <w:szCs w:val="24"/>
      </w:rPr>
      <w:t>SEMI-ÁRIDO</w:t>
    </w:r>
    <w:proofErr w:type="spellEnd"/>
  </w:p>
  <w:p w14:paraId="6AEBF7C9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CENTRO DE CIÊNCIAS AGRÁRIAS</w:t>
    </w:r>
  </w:p>
  <w:p w14:paraId="798DD63F" w14:textId="77777777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sz w:val="24"/>
        <w:szCs w:val="24"/>
      </w:rPr>
    </w:pPr>
  </w:p>
  <w:p w14:paraId="51613562" w14:textId="2D1EAEBA" w:rsidR="006A5D72" w:rsidRDefault="006A5D7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ATA DA </w:t>
    </w:r>
    <w:r w:rsidR="004640BB">
      <w:rPr>
        <w:rFonts w:ascii="Times New Roman" w:eastAsia="Times New Roman" w:hAnsi="Times New Roman" w:cs="Times New Roman"/>
        <w:sz w:val="24"/>
        <w:szCs w:val="24"/>
      </w:rPr>
      <w:t>TERCEIRA</w:t>
    </w:r>
    <w:r>
      <w:rPr>
        <w:rFonts w:ascii="Times New Roman" w:eastAsia="Times New Roman" w:hAnsi="Times New Roman" w:cs="Times New Roman"/>
        <w:sz w:val="24"/>
        <w:szCs w:val="24"/>
      </w:rPr>
      <w:t xml:space="preserve"> REUNIÃO ORDINÁRIA DE DOIS MIL E VINTE </w:t>
    </w:r>
    <w:r w:rsidR="00F07EEB">
      <w:rPr>
        <w:rFonts w:ascii="Times New Roman" w:eastAsia="Times New Roman" w:hAnsi="Times New Roman" w:cs="Times New Roman"/>
        <w:sz w:val="24"/>
        <w:szCs w:val="24"/>
      </w:rPr>
      <w:t>SEIS</w:t>
    </w:r>
    <w:r>
      <w:rPr>
        <w:rFonts w:ascii="Times New Roman" w:eastAsia="Times New Roman" w:hAnsi="Times New Roman" w:cs="Times New Roman"/>
        <w:sz w:val="24"/>
        <w:szCs w:val="24"/>
      </w:rPr>
      <w:t xml:space="preserve"> DO CONSELHO DO CENTRO DE CIÊNCIAS AGRÁRIAS</w:t>
    </w:r>
    <w:r>
      <w:rPr>
        <w:noProof/>
      </w:rPr>
      <w:drawing>
        <wp:anchor distT="0" distB="0" distL="0" distR="0" simplePos="0" relativeHeight="251664896" behindDoc="1" locked="0" layoutInCell="1" allowOverlap="1" wp14:anchorId="0ABBA173" wp14:editId="5B2D80DB">
          <wp:simplePos x="0" y="0"/>
          <wp:positionH relativeFrom="page">
            <wp:posOffset>3594734</wp:posOffset>
          </wp:positionH>
          <wp:positionV relativeFrom="page">
            <wp:posOffset>234631</wp:posOffset>
          </wp:positionV>
          <wp:extent cx="502104" cy="781050"/>
          <wp:effectExtent l="0" t="0" r="0" b="0"/>
          <wp:wrapNone/>
          <wp:docPr id="5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2104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D42"/>
    <w:rsid w:val="00045C1B"/>
    <w:rsid w:val="00057B06"/>
    <w:rsid w:val="00062695"/>
    <w:rsid w:val="00082BD2"/>
    <w:rsid w:val="00086D42"/>
    <w:rsid w:val="000F0861"/>
    <w:rsid w:val="00156A55"/>
    <w:rsid w:val="00184209"/>
    <w:rsid w:val="001D6275"/>
    <w:rsid w:val="00262B9D"/>
    <w:rsid w:val="00294270"/>
    <w:rsid w:val="002A310A"/>
    <w:rsid w:val="002F0F0E"/>
    <w:rsid w:val="00303A27"/>
    <w:rsid w:val="003D6240"/>
    <w:rsid w:val="004640BB"/>
    <w:rsid w:val="00472566"/>
    <w:rsid w:val="0049024A"/>
    <w:rsid w:val="004C3AFF"/>
    <w:rsid w:val="004F7FF4"/>
    <w:rsid w:val="005050D1"/>
    <w:rsid w:val="005251EE"/>
    <w:rsid w:val="00585CDB"/>
    <w:rsid w:val="005E0E89"/>
    <w:rsid w:val="005E1ECD"/>
    <w:rsid w:val="00665FF5"/>
    <w:rsid w:val="00683083"/>
    <w:rsid w:val="006A2991"/>
    <w:rsid w:val="006A5D72"/>
    <w:rsid w:val="006C44D1"/>
    <w:rsid w:val="006E0314"/>
    <w:rsid w:val="00702240"/>
    <w:rsid w:val="00714B98"/>
    <w:rsid w:val="00723455"/>
    <w:rsid w:val="007700FA"/>
    <w:rsid w:val="007A7AA6"/>
    <w:rsid w:val="007E44B1"/>
    <w:rsid w:val="0089232F"/>
    <w:rsid w:val="008A345D"/>
    <w:rsid w:val="008C3875"/>
    <w:rsid w:val="008E7347"/>
    <w:rsid w:val="009028FF"/>
    <w:rsid w:val="00907458"/>
    <w:rsid w:val="009403D3"/>
    <w:rsid w:val="009712D9"/>
    <w:rsid w:val="00A17FAA"/>
    <w:rsid w:val="00A34AC4"/>
    <w:rsid w:val="00A708D5"/>
    <w:rsid w:val="00AD1C02"/>
    <w:rsid w:val="00C115CC"/>
    <w:rsid w:val="00C23C1A"/>
    <w:rsid w:val="00C47C25"/>
    <w:rsid w:val="00CA354B"/>
    <w:rsid w:val="00CD5BBE"/>
    <w:rsid w:val="00CE3839"/>
    <w:rsid w:val="00D17F91"/>
    <w:rsid w:val="00D41105"/>
    <w:rsid w:val="00D423E4"/>
    <w:rsid w:val="00D52FB4"/>
    <w:rsid w:val="00DD4DB1"/>
    <w:rsid w:val="00E2392F"/>
    <w:rsid w:val="00E770D4"/>
    <w:rsid w:val="00EF1B95"/>
    <w:rsid w:val="00F00B74"/>
    <w:rsid w:val="00F07EEB"/>
    <w:rsid w:val="00F12DA4"/>
    <w:rsid w:val="00FA6D23"/>
    <w:rsid w:val="00FD1065"/>
    <w:rsid w:val="00FF26BC"/>
    <w:rsid w:val="00FF6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48D7"/>
  <w15:docId w15:val="{6B24A101-31F6-40D3-835E-86588FC0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D42"/>
  </w:style>
  <w:style w:type="paragraph" w:styleId="Ttulo1">
    <w:name w:val="heading 1"/>
    <w:basedOn w:val="Normal"/>
    <w:next w:val="Normal"/>
    <w:rsid w:val="00086D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086D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086D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086D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086D4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086D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86D42"/>
  </w:style>
  <w:style w:type="table" w:customStyle="1" w:styleId="TableNormal">
    <w:name w:val="Table Normal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086D4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86D4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664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644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6644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64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644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644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D3E"/>
  </w:style>
  <w:style w:type="paragraph" w:styleId="Rodap">
    <w:name w:val="footer"/>
    <w:basedOn w:val="Normal"/>
    <w:link w:val="RodapChar"/>
    <w:uiPriority w:val="99"/>
    <w:unhideWhenUsed/>
    <w:rsid w:val="002C3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D3E"/>
  </w:style>
  <w:style w:type="character" w:styleId="Nmerodelinha">
    <w:name w:val="line number"/>
    <w:basedOn w:val="Fontepargpadro"/>
    <w:uiPriority w:val="99"/>
    <w:semiHidden/>
    <w:unhideWhenUsed/>
    <w:rsid w:val="002C3D3E"/>
  </w:style>
  <w:style w:type="paragraph" w:styleId="Subttulo">
    <w:name w:val="Subtitle"/>
    <w:basedOn w:val="Normal"/>
    <w:next w:val="Normal"/>
    <w:rsid w:val="00086D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3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LAPzD+OpVzvXOIFf1zjO+KFqNw==">CgMxLjAyCGguZ2pkZ3hzOAByITFaUnd2YW9XZ3ltVGw5ZUNqdHhCekh2UmVxb2NybDVvaA==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Alexandre Souza Nascimento</cp:lastModifiedBy>
  <cp:revision>3</cp:revision>
  <dcterms:created xsi:type="dcterms:W3CDTF">2026-05-06T13:29:00Z</dcterms:created>
  <dcterms:modified xsi:type="dcterms:W3CDTF">2026-05-06T18:30:00Z</dcterms:modified>
</cp:coreProperties>
</file>